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EA0B5">
      <w:pPr>
        <w:bidi w:val="0"/>
        <w:jc w:val="both"/>
        <w:rPr>
          <w:rFonts w:hint="eastAsia" w:ascii="宋体" w:hAnsi="宋体" w:eastAsia="宋体" w:cs="宋体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临沂大学2025年教学实验耗材采购项目</w:t>
      </w:r>
    </w:p>
    <w:p w14:paraId="2DA43809">
      <w:pPr>
        <w:bidi w:val="0"/>
        <w:jc w:val="both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A包：山东恒辉教育装备有限公司，中标金额：11.833万元，代理费：2000元；</w:t>
      </w:r>
    </w:p>
    <w:p w14:paraId="2BFBF3FF">
      <w:pPr>
        <w:bidi w:val="0"/>
        <w:rPr>
          <w:rFonts w:hint="eastAsia" w:ascii="宋体" w:hAnsi="宋体" w:eastAsia="宋体" w:cs="宋体"/>
          <w:sz w:val="32"/>
          <w:szCs w:val="40"/>
          <w:lang w:val="en-US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B包：山东恒辉教育装备有限公司，中标金额：20.31万元，代理费：2437.2元；</w:t>
      </w:r>
    </w:p>
    <w:p w14:paraId="25E3BF58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C包：山东思索智能技术股份有限公司，中标金额：6.8万元，代理费：2000元；</w:t>
      </w:r>
    </w:p>
    <w:p w14:paraId="582C4D88">
      <w:pPr>
        <w:bidi w:val="0"/>
        <w:rPr>
          <w:rFonts w:hint="eastAsia" w:ascii="宋体" w:hAnsi="宋体" w:eastAsia="宋体" w:cs="宋体"/>
          <w:sz w:val="32"/>
          <w:szCs w:val="40"/>
          <w:lang w:val="en-US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D包：山东小禾文化产业发展有限公司，中标金额：14.9万元，代理费：2000元；</w:t>
      </w:r>
    </w:p>
    <w:p w14:paraId="46BD7360">
      <w:pPr>
        <w:bidi w:val="0"/>
        <w:rPr>
          <w:rFonts w:hint="eastAsia" w:ascii="宋体" w:hAnsi="宋体" w:eastAsia="宋体" w:cs="宋体"/>
          <w:sz w:val="32"/>
          <w:szCs w:val="40"/>
          <w:lang w:val="en-US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E包：济南国进商务服务有限公司，中标金额：23.3万元，代理费：2796元；</w:t>
      </w:r>
    </w:p>
    <w:p w14:paraId="6123EA74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F包：济南国</w:t>
      </w: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进商务服务有限公司，中标金额：7.5809万元，代理费：2000元；</w:t>
      </w:r>
    </w:p>
    <w:p w14:paraId="1FB8A76A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</w:p>
    <w:p w14:paraId="1CF7DE12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</w:p>
    <w:p w14:paraId="16E4F5B3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开户单位：山东元信建设项目管理有限公司</w:t>
      </w:r>
    </w:p>
    <w:p w14:paraId="2F864E17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开户银行：临商银行股份有限公司营业部</w:t>
      </w:r>
    </w:p>
    <w:p w14:paraId="1AFDA587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40"/>
          <w:lang w:val="en-US" w:eastAsia="zh-CN"/>
        </w:rPr>
        <w:t>开户帐号：818100101421006405</w:t>
      </w:r>
    </w:p>
    <w:p w14:paraId="01C276D4">
      <w:pPr>
        <w:bidi w:val="0"/>
        <w:rPr>
          <w:rFonts w:hint="eastAsia" w:ascii="宋体" w:hAnsi="宋体" w:eastAsia="宋体" w:cs="宋体"/>
          <w:sz w:val="32"/>
          <w:szCs w:val="40"/>
          <w:lang w:val="en-US" w:eastAsia="zh-CN"/>
        </w:rPr>
      </w:pPr>
      <w:bookmarkStart w:id="0" w:name="_GoBack"/>
      <w:bookmarkEnd w:id="0"/>
    </w:p>
    <w:p w14:paraId="6B65EBFB">
      <w:pPr>
        <w:bidi w:val="0"/>
        <w:rPr>
          <w:rFonts w:hint="eastAsia" w:ascii="宋体" w:hAnsi="宋体" w:eastAsia="宋体" w:cs="宋体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117D"/>
    <w:rsid w:val="07D47CFE"/>
    <w:rsid w:val="07DA496E"/>
    <w:rsid w:val="0F4F5156"/>
    <w:rsid w:val="27832B99"/>
    <w:rsid w:val="2DA217DB"/>
    <w:rsid w:val="35E856B2"/>
    <w:rsid w:val="378670CA"/>
    <w:rsid w:val="3E0E6AC6"/>
    <w:rsid w:val="60177578"/>
    <w:rsid w:val="60DE2087"/>
    <w:rsid w:val="6C93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2023-11-03T06:23:00Z</dcterms:created>
  <dc:creator>Administrator</dc:creator>
  <cp:lastModifiedBy>NTKO</cp:lastModifiedBy>
  <dcterms:modified xsi:type="dcterms:W3CDTF">2025-06-04T09:55:01Z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44126FABD62C427DA2804E654CA19CA0_12</vt:lpwstr>
  </property>
  <property fmtid="{D5CDD505-2E9C-101B-9397-08002B2CF9AE}" pid="4" name="KSOTemplateDocerSaveRecord">
    <vt:lpwstr>eyJoZGlkIjoiN2U4YjNiYTMwMGM5NzNkZGE0ZDgyMDA2Y2JkYWU3MzciLCJ1c2VySWQiOiIxNDU3NjU2OTQ0In0=</vt:lpwstr>
  </property>
</Properties>
</file>